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21B" w:rsidRPr="00DB621B" w:rsidRDefault="00DB621B" w:rsidP="00DB621B">
      <w:pPr>
        <w:snapToGrid w:val="0"/>
        <w:spacing w:line="640" w:lineRule="exact"/>
        <w:jc w:val="center"/>
        <w:rPr>
          <w:rFonts w:asciiTheme="majorEastAsia" w:eastAsiaTheme="majorEastAsia" w:hAnsiTheme="majorEastAsia" w:hint="eastAsia"/>
          <w:sz w:val="36"/>
          <w:szCs w:val="36"/>
        </w:rPr>
      </w:pPr>
      <w:r w:rsidRPr="00DB621B">
        <w:rPr>
          <w:rFonts w:asciiTheme="majorEastAsia" w:eastAsiaTheme="majorEastAsia" w:hAnsiTheme="majorEastAsia" w:hint="eastAsia"/>
          <w:sz w:val="36"/>
          <w:szCs w:val="36"/>
        </w:rPr>
        <w:t>甘肃畜牧工程职业技术学院</w:t>
      </w:r>
      <w:bookmarkStart w:id="0" w:name="_GoBack"/>
      <w:bookmarkEnd w:id="0"/>
    </w:p>
    <w:p w:rsidR="00DB621B" w:rsidRPr="00DB621B" w:rsidRDefault="00DB621B" w:rsidP="00DB621B">
      <w:pPr>
        <w:snapToGrid w:val="0"/>
        <w:spacing w:beforeLines="50" w:before="156" w:afterLines="100" w:after="312" w:line="351" w:lineRule="atLeast"/>
        <w:jc w:val="center"/>
        <w:rPr>
          <w:rFonts w:ascii="方正小标宋简体" w:eastAsia="方正小标宋简体" w:hint="eastAsia"/>
          <w:sz w:val="44"/>
          <w:szCs w:val="44"/>
        </w:rPr>
      </w:pPr>
      <w:r w:rsidRPr="00DB621B">
        <w:rPr>
          <w:rFonts w:ascii="方正小标宋简体" w:eastAsia="方正小标宋简体" w:hint="eastAsia"/>
          <w:sz w:val="44"/>
          <w:szCs w:val="44"/>
        </w:rPr>
        <w:t>教学事故认定及处理暂行办法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为了切实提高教学质量，确保正常的教学秩序，树立良好的教风，减少教学工作中失误和事故的发生，在出现教学失误和事故时能得到严肃认真、实事求是、公正公平的处理，不断提高教师和管理者的责任心、质量意识，</w:t>
      </w:r>
      <w:r>
        <w:rPr>
          <w:rFonts w:hint="eastAsia"/>
          <w:sz w:val="28"/>
          <w:szCs w:val="28"/>
        </w:rPr>
        <w:t>使教学管理工作更具科学性、规范性和严肃性，结合</w:t>
      </w:r>
      <w:r>
        <w:rPr>
          <w:sz w:val="28"/>
          <w:szCs w:val="28"/>
        </w:rPr>
        <w:t>学院实际情况，特制定本办法。</w:t>
      </w:r>
    </w:p>
    <w:p w:rsidR="00DB621B" w:rsidRDefault="00DB621B" w:rsidP="00DB621B">
      <w:pPr>
        <w:snapToGrid w:val="0"/>
        <w:spacing w:beforeLines="50" w:before="156" w:afterLines="50" w:after="156" w:line="460" w:lineRule="exact"/>
        <w:ind w:firstLineChars="200" w:firstLine="600"/>
        <w:rPr>
          <w:rFonts w:eastAsia="黑体"/>
          <w:bCs/>
          <w:sz w:val="30"/>
          <w:szCs w:val="30"/>
        </w:rPr>
      </w:pPr>
      <w:r>
        <w:rPr>
          <w:rFonts w:eastAsia="黑体"/>
          <w:bCs/>
          <w:sz w:val="30"/>
          <w:szCs w:val="30"/>
        </w:rPr>
        <w:t>一、教学事故的含义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（一）教学事故是指教师、教学辅助人员、教学管理人员、教学后勤保障人员由于责任心不强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在教学和教学后勤保障各环节中出现严重过失或过错，对教学质量、教学秩序和教学过程造成不良后果的行为。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（二）教学事故分为课堂教学及实验（实习）教学事故、考试事故、教学管理与教学保障事故等三大类。依照教学事故后果的严重程度分为三级，即</w:t>
      </w:r>
      <w:r>
        <w:rPr>
          <w:rFonts w:hint="eastAsia"/>
          <w:sz w:val="28"/>
          <w:szCs w:val="28"/>
        </w:rPr>
        <w:t>Ⅲ</w:t>
      </w:r>
      <w:r>
        <w:rPr>
          <w:sz w:val="28"/>
          <w:szCs w:val="28"/>
        </w:rPr>
        <w:t>级（一般）教学事故、</w:t>
      </w:r>
      <w:r>
        <w:rPr>
          <w:rFonts w:hint="eastAsia"/>
          <w:sz w:val="28"/>
          <w:szCs w:val="28"/>
        </w:rPr>
        <w:t>Ⅱ</w:t>
      </w:r>
      <w:r>
        <w:rPr>
          <w:sz w:val="28"/>
          <w:szCs w:val="28"/>
        </w:rPr>
        <w:t>级（严重）教学事故和</w:t>
      </w:r>
      <w:r>
        <w:rPr>
          <w:rFonts w:hint="eastAsia"/>
          <w:sz w:val="28"/>
          <w:szCs w:val="28"/>
        </w:rPr>
        <w:t>Ⅰ</w:t>
      </w:r>
      <w:r>
        <w:rPr>
          <w:sz w:val="28"/>
          <w:szCs w:val="28"/>
        </w:rPr>
        <w:t>级（重大）教学事故。</w:t>
      </w:r>
    </w:p>
    <w:p w:rsidR="00DB621B" w:rsidRDefault="00DB621B" w:rsidP="00DB621B">
      <w:pPr>
        <w:snapToGrid w:val="0"/>
        <w:spacing w:beforeLines="50" w:before="156" w:afterLines="50" w:after="156" w:line="460" w:lineRule="exact"/>
        <w:ind w:firstLineChars="200" w:firstLine="600"/>
        <w:rPr>
          <w:rFonts w:eastAsia="黑体"/>
          <w:bCs/>
          <w:sz w:val="30"/>
          <w:szCs w:val="30"/>
        </w:rPr>
      </w:pPr>
      <w:r>
        <w:rPr>
          <w:rFonts w:eastAsia="黑体"/>
          <w:bCs/>
          <w:sz w:val="30"/>
          <w:szCs w:val="30"/>
        </w:rPr>
        <w:t>二、教学事故的认定标准</w:t>
      </w:r>
    </w:p>
    <w:p w:rsidR="00DB621B" w:rsidRDefault="00DB621B" w:rsidP="00DB621B">
      <w:pPr>
        <w:snapToGrid w:val="0"/>
        <w:spacing w:line="460" w:lineRule="exact"/>
        <w:ind w:firstLineChars="200" w:firstLine="562"/>
        <w:rPr>
          <w:sz w:val="28"/>
          <w:szCs w:val="28"/>
        </w:rPr>
      </w:pPr>
      <w:r>
        <w:rPr>
          <w:b/>
          <w:sz w:val="28"/>
          <w:szCs w:val="28"/>
        </w:rPr>
        <w:t>第一类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课堂教学、实验（实习）教学事故</w:t>
      </w:r>
    </w:p>
    <w:p w:rsidR="00DB621B" w:rsidRDefault="00DB621B" w:rsidP="00DB621B">
      <w:pPr>
        <w:snapToGrid w:val="0"/>
        <w:spacing w:line="46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Ⅰ级（重大）事故：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在教学活动中有违背四项基本原则或宣传封建迷信</w:t>
      </w:r>
      <w:r>
        <w:rPr>
          <w:rFonts w:hint="eastAsia"/>
          <w:sz w:val="28"/>
          <w:szCs w:val="28"/>
        </w:rPr>
        <w:t>思想</w:t>
      </w:r>
      <w:r>
        <w:rPr>
          <w:sz w:val="28"/>
          <w:szCs w:val="28"/>
        </w:rPr>
        <w:t>的</w:t>
      </w:r>
      <w:r>
        <w:rPr>
          <w:rFonts w:hint="eastAsia"/>
          <w:sz w:val="28"/>
          <w:szCs w:val="28"/>
        </w:rPr>
        <w:t>；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在课堂中宣扬违反我国法律和道德内容的；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在教学过程中散布、传播淫秽内容的；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>在教学过程中用语言或行为贬损、侮辱学生，造成学生身心损害</w:t>
      </w:r>
      <w:r>
        <w:rPr>
          <w:rFonts w:hint="eastAsia"/>
          <w:sz w:val="28"/>
          <w:szCs w:val="28"/>
        </w:rPr>
        <w:t>的；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>随意剥夺学生的学习权利，造成严重后果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；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>未经批准，教师擅自停课、缺课超过</w:t>
      </w:r>
      <w:r>
        <w:rPr>
          <w:sz w:val="28"/>
          <w:szCs w:val="28"/>
        </w:rPr>
        <w:t>1</w:t>
      </w:r>
      <w:r>
        <w:rPr>
          <w:sz w:val="28"/>
          <w:szCs w:val="28"/>
        </w:rPr>
        <w:t>学时以上</w:t>
      </w:r>
      <w:r>
        <w:rPr>
          <w:rFonts w:hint="eastAsia"/>
          <w:sz w:val="28"/>
          <w:szCs w:val="28"/>
        </w:rPr>
        <w:t>的；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>酒后上课，造成不良影响</w:t>
      </w:r>
      <w:r>
        <w:rPr>
          <w:rFonts w:hint="eastAsia"/>
          <w:sz w:val="28"/>
          <w:szCs w:val="28"/>
        </w:rPr>
        <w:t>的；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sz w:val="28"/>
          <w:szCs w:val="28"/>
        </w:rPr>
        <w:t>教师</w:t>
      </w:r>
      <w:proofErr w:type="gramStart"/>
      <w:r>
        <w:rPr>
          <w:sz w:val="28"/>
          <w:szCs w:val="28"/>
        </w:rPr>
        <w:t>擅</w:t>
      </w:r>
      <w:proofErr w:type="gramEnd"/>
      <w:r>
        <w:rPr>
          <w:sz w:val="28"/>
          <w:szCs w:val="28"/>
        </w:rPr>
        <w:t>离岗位，导致发生突发事件，影响恶劣</w:t>
      </w:r>
      <w:r>
        <w:rPr>
          <w:rFonts w:hint="eastAsia"/>
          <w:sz w:val="28"/>
          <w:szCs w:val="28"/>
        </w:rPr>
        <w:t>的；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>
        <w:rPr>
          <w:sz w:val="28"/>
          <w:szCs w:val="28"/>
        </w:rPr>
        <w:t>.</w:t>
      </w:r>
      <w:r>
        <w:rPr>
          <w:sz w:val="28"/>
          <w:szCs w:val="28"/>
        </w:rPr>
        <w:t>在课堂上强行向学生推销图书或其它商品</w:t>
      </w:r>
      <w:r>
        <w:rPr>
          <w:rFonts w:hint="eastAsia"/>
          <w:sz w:val="28"/>
          <w:szCs w:val="28"/>
        </w:rPr>
        <w:t>的；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10</w:t>
      </w:r>
      <w:r>
        <w:rPr>
          <w:sz w:val="28"/>
          <w:szCs w:val="28"/>
        </w:rPr>
        <w:t>.</w:t>
      </w:r>
      <w:r>
        <w:rPr>
          <w:sz w:val="28"/>
          <w:szCs w:val="28"/>
        </w:rPr>
        <w:t>默许、暗示或鼓励学生罢课闹事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。</w:t>
      </w:r>
    </w:p>
    <w:p w:rsidR="00DB621B" w:rsidRDefault="00DB621B" w:rsidP="00DB621B">
      <w:pPr>
        <w:snapToGrid w:val="0"/>
        <w:spacing w:line="46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lastRenderedPageBreak/>
        <w:t>Ⅱ级（较大）事故：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教师上课迟到、提前下课或擅自终止教学而离开课堂</w:t>
      </w:r>
      <w:r>
        <w:rPr>
          <w:sz w:val="28"/>
          <w:szCs w:val="28"/>
        </w:rPr>
        <w:t>10</w:t>
      </w:r>
      <w:r>
        <w:rPr>
          <w:sz w:val="28"/>
          <w:szCs w:val="28"/>
        </w:rPr>
        <w:t>分钟以上</w:t>
      </w:r>
      <w:r>
        <w:rPr>
          <w:rFonts w:hint="eastAsia"/>
          <w:sz w:val="28"/>
          <w:szCs w:val="28"/>
        </w:rPr>
        <w:t>的；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未经同意，教师私自合班上课或合组上实验（</w:t>
      </w:r>
      <w:r>
        <w:rPr>
          <w:rFonts w:hint="eastAsia"/>
          <w:sz w:val="28"/>
          <w:szCs w:val="28"/>
        </w:rPr>
        <w:t>实</w:t>
      </w:r>
      <w:r>
        <w:rPr>
          <w:sz w:val="28"/>
          <w:szCs w:val="28"/>
        </w:rPr>
        <w:t>习）</w:t>
      </w:r>
      <w:r>
        <w:rPr>
          <w:rFonts w:hint="eastAsia"/>
          <w:sz w:val="28"/>
          <w:szCs w:val="28"/>
        </w:rPr>
        <w:t>的；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>未经批准，教师擅自变动教学大纲或不按教学大纲要求组织教学</w:t>
      </w:r>
      <w:r>
        <w:rPr>
          <w:rFonts w:hint="eastAsia"/>
          <w:sz w:val="28"/>
          <w:szCs w:val="28"/>
        </w:rPr>
        <w:t>的；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>教师不执行教学计划，教学进程、教学计划和教学日历严重不符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。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>教学内容严重错误，在学生中反映强烈</w:t>
      </w:r>
      <w:r>
        <w:rPr>
          <w:rFonts w:hint="eastAsia"/>
          <w:sz w:val="28"/>
          <w:szCs w:val="28"/>
        </w:rPr>
        <w:t>的；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>未办妥请假手续，两次不参加有关教研活动（含集体阅卷、集体备课等），造成不良影响</w:t>
      </w:r>
      <w:r>
        <w:rPr>
          <w:rFonts w:hint="eastAsia"/>
          <w:sz w:val="28"/>
          <w:szCs w:val="28"/>
        </w:rPr>
        <w:t>的；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>教师不负责任，讲课常出错误，</w:t>
      </w:r>
      <w:r>
        <w:rPr>
          <w:rFonts w:hint="eastAsia"/>
          <w:sz w:val="28"/>
          <w:szCs w:val="28"/>
        </w:rPr>
        <w:t>不按规定</w:t>
      </w:r>
      <w:r>
        <w:rPr>
          <w:sz w:val="28"/>
          <w:szCs w:val="28"/>
        </w:rPr>
        <w:t>布置或不批改作业（五周以上），学生意见较大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。</w:t>
      </w:r>
    </w:p>
    <w:p w:rsidR="00DB621B" w:rsidRDefault="00DB621B" w:rsidP="00DB621B">
      <w:pPr>
        <w:snapToGrid w:val="0"/>
        <w:spacing w:line="460" w:lineRule="exact"/>
        <w:ind w:firstLineChars="200" w:firstLine="562"/>
        <w:rPr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Ⅲ级（一般）事故</w:t>
      </w:r>
      <w:r>
        <w:rPr>
          <w:rFonts w:eastAsia="黑体"/>
          <w:sz w:val="28"/>
          <w:szCs w:val="28"/>
        </w:rPr>
        <w:t>：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无特殊原因，教师上课迟到或提前下课</w:t>
      </w:r>
      <w:r>
        <w:rPr>
          <w:sz w:val="28"/>
          <w:szCs w:val="28"/>
        </w:rPr>
        <w:t>5</w:t>
      </w:r>
      <w:r>
        <w:rPr>
          <w:sz w:val="28"/>
          <w:szCs w:val="28"/>
        </w:rPr>
        <w:t>分钟以上</w:t>
      </w:r>
      <w:r>
        <w:rPr>
          <w:rFonts w:hint="eastAsia"/>
          <w:sz w:val="28"/>
          <w:szCs w:val="28"/>
        </w:rPr>
        <w:t>的；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未经系</w:t>
      </w:r>
      <w:r>
        <w:rPr>
          <w:sz w:val="28"/>
          <w:szCs w:val="28"/>
        </w:rPr>
        <w:t>(</w:t>
      </w:r>
      <w:r>
        <w:rPr>
          <w:sz w:val="28"/>
          <w:szCs w:val="28"/>
        </w:rPr>
        <w:t>部</w:t>
      </w:r>
      <w:r>
        <w:rPr>
          <w:sz w:val="28"/>
          <w:szCs w:val="28"/>
        </w:rPr>
        <w:t>)</w:t>
      </w:r>
      <w:r>
        <w:rPr>
          <w:sz w:val="28"/>
          <w:szCs w:val="28"/>
        </w:rPr>
        <w:t>或教务处同意私自调课、更改上课时间</w:t>
      </w:r>
      <w:r>
        <w:rPr>
          <w:rFonts w:hint="eastAsia"/>
          <w:sz w:val="28"/>
          <w:szCs w:val="28"/>
        </w:rPr>
        <w:t>的；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>未经批准，教师擅自请</w:t>
      </w:r>
      <w:r>
        <w:rPr>
          <w:rFonts w:hint="eastAsia"/>
          <w:sz w:val="28"/>
          <w:szCs w:val="28"/>
        </w:rPr>
        <w:t>（替）</w:t>
      </w:r>
      <w:r>
        <w:rPr>
          <w:sz w:val="28"/>
          <w:szCs w:val="28"/>
        </w:rPr>
        <w:t>他人代课</w:t>
      </w:r>
      <w:r>
        <w:rPr>
          <w:rFonts w:hint="eastAsia"/>
          <w:sz w:val="28"/>
          <w:szCs w:val="28"/>
        </w:rPr>
        <w:t>的；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>教师不注重仪表行为规范，穿背心、拖鞋或过分暴露的服装上课</w:t>
      </w:r>
      <w:r>
        <w:rPr>
          <w:rFonts w:hint="eastAsia"/>
          <w:sz w:val="28"/>
          <w:szCs w:val="28"/>
        </w:rPr>
        <w:t>的；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>教师在教室、实验室内吸烟</w:t>
      </w:r>
      <w:r>
        <w:rPr>
          <w:rFonts w:hint="eastAsia"/>
          <w:sz w:val="28"/>
          <w:szCs w:val="28"/>
        </w:rPr>
        <w:t>的；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>教师在上课时接打手机，影响课堂秩序</w:t>
      </w:r>
      <w:r>
        <w:rPr>
          <w:rFonts w:hint="eastAsia"/>
          <w:sz w:val="28"/>
          <w:szCs w:val="28"/>
        </w:rPr>
        <w:t>的；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>教师对所讲授的内容未充分备课</w:t>
      </w:r>
      <w:r>
        <w:rPr>
          <w:rFonts w:hint="eastAsia"/>
          <w:sz w:val="28"/>
          <w:szCs w:val="28"/>
        </w:rPr>
        <w:t>的；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>上课时对学生睡觉、打闹等违纪行为置若罔闻，导致课堂秩序混乱</w:t>
      </w:r>
      <w:r>
        <w:rPr>
          <w:rFonts w:hint="eastAsia"/>
          <w:sz w:val="28"/>
          <w:szCs w:val="28"/>
        </w:rPr>
        <w:t>的；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9.</w:t>
      </w:r>
      <w:r>
        <w:rPr>
          <w:sz w:val="28"/>
          <w:szCs w:val="28"/>
        </w:rPr>
        <w:t>该布置作业的课程，教师</w:t>
      </w:r>
      <w:r>
        <w:rPr>
          <w:sz w:val="28"/>
          <w:szCs w:val="28"/>
        </w:rPr>
        <w:t>3</w:t>
      </w:r>
      <w:r>
        <w:rPr>
          <w:sz w:val="28"/>
          <w:szCs w:val="28"/>
        </w:rPr>
        <w:t>周以上不布置或不批改作业</w:t>
      </w:r>
      <w:r>
        <w:rPr>
          <w:rFonts w:hint="eastAsia"/>
          <w:sz w:val="28"/>
          <w:szCs w:val="28"/>
        </w:rPr>
        <w:t>的；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>任课教师不按时呈交考试试卷、成绩报告单等教学资料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。</w:t>
      </w:r>
    </w:p>
    <w:p w:rsidR="00DB621B" w:rsidRDefault="00DB621B" w:rsidP="00DB621B">
      <w:pPr>
        <w:snapToGrid w:val="0"/>
        <w:spacing w:line="460" w:lineRule="exact"/>
        <w:ind w:firstLineChars="200" w:firstLine="562"/>
        <w:rPr>
          <w:sz w:val="28"/>
          <w:szCs w:val="28"/>
        </w:rPr>
      </w:pPr>
      <w:r>
        <w:rPr>
          <w:b/>
          <w:sz w:val="28"/>
          <w:szCs w:val="28"/>
        </w:rPr>
        <w:t>第二类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考试事故</w:t>
      </w:r>
    </w:p>
    <w:p w:rsidR="00DB621B" w:rsidRDefault="00DB621B" w:rsidP="00DB621B">
      <w:pPr>
        <w:snapToGrid w:val="0"/>
        <w:spacing w:line="46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Ⅰ级（重大）事故：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试卷在命题、印制、传递和保管过程中被盗或试题泄露，并造成严重后果</w:t>
      </w:r>
      <w:r>
        <w:rPr>
          <w:rFonts w:hint="eastAsia"/>
          <w:sz w:val="28"/>
          <w:szCs w:val="28"/>
        </w:rPr>
        <w:t>的；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监考迟到</w:t>
      </w:r>
      <w:r>
        <w:rPr>
          <w:sz w:val="28"/>
          <w:szCs w:val="28"/>
        </w:rPr>
        <w:t>1</w:t>
      </w:r>
      <w:r>
        <w:rPr>
          <w:sz w:val="28"/>
          <w:szCs w:val="28"/>
        </w:rPr>
        <w:t>学时以上</w:t>
      </w:r>
      <w:r>
        <w:rPr>
          <w:rFonts w:hint="eastAsia"/>
          <w:sz w:val="28"/>
          <w:szCs w:val="28"/>
        </w:rPr>
        <w:t>的；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>监考人员在考试过程中，帮助考生答题或暗示答案</w:t>
      </w:r>
      <w:r>
        <w:rPr>
          <w:rFonts w:hint="eastAsia"/>
          <w:sz w:val="28"/>
          <w:szCs w:val="28"/>
        </w:rPr>
        <w:t>的；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>教师不按规定批阅试卷，虚报学生考试（考查）成绩</w:t>
      </w:r>
      <w:r>
        <w:rPr>
          <w:rFonts w:hint="eastAsia"/>
          <w:sz w:val="28"/>
          <w:szCs w:val="28"/>
        </w:rPr>
        <w:t>的；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>擅自更改已有的评分标准，影响公正、公平评分，造成不良影响</w:t>
      </w:r>
      <w:r>
        <w:rPr>
          <w:rFonts w:hint="eastAsia"/>
          <w:sz w:val="28"/>
          <w:szCs w:val="28"/>
        </w:rPr>
        <w:t>的；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>阅卷前后、成绩登录时接受学生礼物，私自给学生加分或因个人恩怨，</w:t>
      </w:r>
      <w:r>
        <w:rPr>
          <w:sz w:val="28"/>
          <w:szCs w:val="28"/>
        </w:rPr>
        <w:lastRenderedPageBreak/>
        <w:t>私自压低学生成绩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。</w:t>
      </w:r>
    </w:p>
    <w:p w:rsidR="00DB621B" w:rsidRDefault="00DB621B" w:rsidP="00DB621B">
      <w:pPr>
        <w:snapToGrid w:val="0"/>
        <w:spacing w:line="46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Ⅱ级（较大）事故：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监考人员开卷</w:t>
      </w:r>
      <w:r>
        <w:rPr>
          <w:sz w:val="28"/>
          <w:szCs w:val="28"/>
        </w:rPr>
        <w:t>10</w:t>
      </w:r>
      <w:r>
        <w:rPr>
          <w:sz w:val="28"/>
          <w:szCs w:val="28"/>
        </w:rPr>
        <w:t>分钟未到，或主、监考人员违反考试纪律</w:t>
      </w:r>
      <w:r>
        <w:rPr>
          <w:rFonts w:hint="eastAsia"/>
          <w:sz w:val="28"/>
          <w:szCs w:val="28"/>
        </w:rPr>
        <w:t>的；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发现考生作弊，不加以制止或举报</w:t>
      </w:r>
      <w:r>
        <w:rPr>
          <w:rFonts w:hint="eastAsia"/>
          <w:sz w:val="28"/>
          <w:szCs w:val="28"/>
        </w:rPr>
        <w:t>的；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>未经批准，擅自取消考生的考试权利</w:t>
      </w:r>
      <w:r>
        <w:rPr>
          <w:rFonts w:hint="eastAsia"/>
          <w:sz w:val="28"/>
          <w:szCs w:val="28"/>
        </w:rPr>
        <w:t>的；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>由于保管措施不当，造成考生试卷丢失</w:t>
      </w:r>
      <w:r>
        <w:rPr>
          <w:rFonts w:hint="eastAsia"/>
          <w:sz w:val="28"/>
          <w:szCs w:val="28"/>
        </w:rPr>
        <w:t>的；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>试卷命题有严重错误，影响学生考试成绩</w:t>
      </w:r>
      <w:r>
        <w:rPr>
          <w:rFonts w:hint="eastAsia"/>
          <w:sz w:val="28"/>
          <w:szCs w:val="28"/>
        </w:rPr>
        <w:t>的；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>在规定时间内，试题未及时拟制、校对、印刷，影响正常考试</w:t>
      </w:r>
      <w:r>
        <w:rPr>
          <w:rFonts w:hint="eastAsia"/>
          <w:sz w:val="28"/>
          <w:szCs w:val="28"/>
        </w:rPr>
        <w:t>的。</w:t>
      </w:r>
    </w:p>
    <w:p w:rsidR="00DB621B" w:rsidRDefault="00DB621B" w:rsidP="00DB621B">
      <w:pPr>
        <w:snapToGrid w:val="0"/>
        <w:spacing w:line="46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Ⅲ级（一般）事故：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主、监考人员在考场内吸烟</w:t>
      </w:r>
      <w:r>
        <w:rPr>
          <w:rFonts w:hint="eastAsia"/>
          <w:sz w:val="28"/>
          <w:szCs w:val="28"/>
        </w:rPr>
        <w:t>的；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主、监考人员在考场内接打手机，影响考场秩序</w:t>
      </w:r>
      <w:r>
        <w:rPr>
          <w:rFonts w:hint="eastAsia"/>
          <w:sz w:val="28"/>
          <w:szCs w:val="28"/>
        </w:rPr>
        <w:t>的；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>监考人员擅自离开考场达</w:t>
      </w:r>
      <w:r>
        <w:rPr>
          <w:sz w:val="28"/>
          <w:szCs w:val="28"/>
        </w:rPr>
        <w:t>5</w:t>
      </w:r>
      <w:r>
        <w:rPr>
          <w:sz w:val="28"/>
          <w:szCs w:val="28"/>
        </w:rPr>
        <w:t>分钟以上</w:t>
      </w:r>
      <w:r>
        <w:rPr>
          <w:rFonts w:hint="eastAsia"/>
          <w:sz w:val="28"/>
          <w:szCs w:val="28"/>
        </w:rPr>
        <w:t>的；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>主、监考人员不负责任，造成考场秩序混乱</w:t>
      </w:r>
      <w:r>
        <w:rPr>
          <w:rFonts w:hint="eastAsia"/>
          <w:sz w:val="28"/>
          <w:szCs w:val="28"/>
        </w:rPr>
        <w:t>的。</w:t>
      </w:r>
    </w:p>
    <w:p w:rsidR="00DB621B" w:rsidRDefault="00DB621B" w:rsidP="00DB621B">
      <w:pPr>
        <w:snapToGrid w:val="0"/>
        <w:spacing w:line="460" w:lineRule="exact"/>
        <w:ind w:firstLineChars="200" w:firstLine="562"/>
        <w:rPr>
          <w:sz w:val="28"/>
          <w:szCs w:val="28"/>
        </w:rPr>
      </w:pPr>
      <w:r>
        <w:rPr>
          <w:b/>
          <w:sz w:val="28"/>
          <w:szCs w:val="28"/>
        </w:rPr>
        <w:t>第三类：教学管理与教学保障事故</w:t>
      </w:r>
    </w:p>
    <w:p w:rsidR="00DB621B" w:rsidRDefault="00DB621B" w:rsidP="00DB621B">
      <w:pPr>
        <w:snapToGrid w:val="0"/>
        <w:spacing w:line="46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Ⅰ级（重大）事故：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擅自对不合格或不符合条件的学生发放学历文凭</w:t>
      </w:r>
      <w:r>
        <w:rPr>
          <w:rFonts w:hint="eastAsia"/>
          <w:sz w:val="28"/>
          <w:szCs w:val="28"/>
        </w:rPr>
        <w:t>的；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帮助学生伪造假证件或提供虚假证明</w:t>
      </w:r>
      <w:r>
        <w:rPr>
          <w:rFonts w:hint="eastAsia"/>
          <w:sz w:val="28"/>
          <w:szCs w:val="28"/>
        </w:rPr>
        <w:t>的；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>未按学校规定擅自向学生乱收各类费用</w:t>
      </w:r>
      <w:r>
        <w:rPr>
          <w:rFonts w:hint="eastAsia"/>
          <w:sz w:val="28"/>
          <w:szCs w:val="28"/>
        </w:rPr>
        <w:t>的；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>在管理和服务过程中，侮辱或打骂学生，造成学生身心受到伤害</w:t>
      </w:r>
      <w:r>
        <w:rPr>
          <w:rFonts w:hint="eastAsia"/>
          <w:sz w:val="28"/>
          <w:szCs w:val="28"/>
        </w:rPr>
        <w:t>的；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>教学管理部门未按时下达教学指令（教学进程表、授课表等），影响正常开课时间</w:t>
      </w:r>
      <w:r>
        <w:rPr>
          <w:rFonts w:hint="eastAsia"/>
          <w:sz w:val="28"/>
          <w:szCs w:val="28"/>
        </w:rPr>
        <w:t>的；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>人为停电、停水造成停课或课程间断</w:t>
      </w:r>
      <w:r>
        <w:rPr>
          <w:rFonts w:hint="eastAsia"/>
          <w:sz w:val="28"/>
          <w:szCs w:val="28"/>
        </w:rPr>
        <w:t>的；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>由于教师、教学辅助人员的过错或过失，在教学过程中发生重大事故</w:t>
      </w:r>
      <w:r>
        <w:rPr>
          <w:rFonts w:hint="eastAsia"/>
          <w:sz w:val="28"/>
          <w:szCs w:val="28"/>
        </w:rPr>
        <w:t>的；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>教学单位和管理部门因工作失误或失职严重影响教学的正常进行</w:t>
      </w:r>
      <w:r>
        <w:rPr>
          <w:rFonts w:hint="eastAsia"/>
          <w:sz w:val="28"/>
          <w:szCs w:val="28"/>
        </w:rPr>
        <w:t>的。</w:t>
      </w:r>
    </w:p>
    <w:p w:rsidR="00DB621B" w:rsidRDefault="00DB621B" w:rsidP="00DB621B">
      <w:pPr>
        <w:snapToGrid w:val="0"/>
        <w:spacing w:line="46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Ⅱ级（较大）事故：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开学前对教学设施未作认真检修而影响教学工作正常进行</w:t>
      </w:r>
      <w:r>
        <w:rPr>
          <w:rFonts w:hint="eastAsia"/>
          <w:sz w:val="28"/>
          <w:szCs w:val="28"/>
        </w:rPr>
        <w:t>的；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经批准应维修的教学设施，超过一周不办而影响教学工作正常进行</w:t>
      </w:r>
      <w:r>
        <w:rPr>
          <w:rFonts w:hint="eastAsia"/>
          <w:sz w:val="28"/>
          <w:szCs w:val="28"/>
        </w:rPr>
        <w:t>的；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>无特殊原因实验用品未能按计划、按时供应导致无法开课</w:t>
      </w:r>
      <w:r>
        <w:rPr>
          <w:rFonts w:hint="eastAsia"/>
          <w:sz w:val="28"/>
          <w:szCs w:val="28"/>
        </w:rPr>
        <w:t>的；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>实验室管理人员未按规定时间开门，造成教学或考试不能进行</w:t>
      </w:r>
      <w:r>
        <w:rPr>
          <w:rFonts w:hint="eastAsia"/>
          <w:sz w:val="28"/>
          <w:szCs w:val="28"/>
        </w:rPr>
        <w:t>的；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5.</w:t>
      </w:r>
      <w:r>
        <w:rPr>
          <w:sz w:val="28"/>
          <w:szCs w:val="28"/>
        </w:rPr>
        <w:t>由于工作疏忽，造成教室、实验室等教学场所仪器设备被盗</w:t>
      </w:r>
      <w:r>
        <w:rPr>
          <w:rFonts w:hint="eastAsia"/>
          <w:sz w:val="28"/>
          <w:szCs w:val="28"/>
        </w:rPr>
        <w:t>的；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>由于管理不善，造成教学档案遗失或严重损坏</w:t>
      </w:r>
      <w:r>
        <w:rPr>
          <w:rFonts w:hint="eastAsia"/>
          <w:sz w:val="28"/>
          <w:szCs w:val="28"/>
        </w:rPr>
        <w:t>的；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>由于工作过错或失误，对学生的切身利益造成较大影响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。</w:t>
      </w:r>
    </w:p>
    <w:p w:rsidR="00DB621B" w:rsidRDefault="00DB621B" w:rsidP="00DB621B">
      <w:pPr>
        <w:snapToGrid w:val="0"/>
        <w:spacing w:line="46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Ⅲ级（一般）事故：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教室、实验室管理人员未能按时关灯、关水、造成水电浪费</w:t>
      </w:r>
      <w:r>
        <w:rPr>
          <w:rFonts w:hint="eastAsia"/>
          <w:sz w:val="28"/>
          <w:szCs w:val="28"/>
        </w:rPr>
        <w:t>的；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实验室等教学场所管理人员，由于准备工作不充分，对教师教学造成影响</w:t>
      </w:r>
      <w:r>
        <w:rPr>
          <w:rFonts w:hint="eastAsia"/>
          <w:sz w:val="28"/>
          <w:szCs w:val="28"/>
        </w:rPr>
        <w:t>的；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>公共教室或公共教学设施因管理人员迟到、早退或管理不善而影响教学秩序</w:t>
      </w:r>
      <w:r>
        <w:rPr>
          <w:rFonts w:hint="eastAsia"/>
          <w:sz w:val="28"/>
          <w:szCs w:val="28"/>
        </w:rPr>
        <w:t>的；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>因管理人员疏忽，未将停课、调课情况及时通知有关教师、学生而影响教学</w:t>
      </w:r>
      <w:r>
        <w:rPr>
          <w:rFonts w:hint="eastAsia"/>
          <w:sz w:val="28"/>
          <w:szCs w:val="28"/>
        </w:rPr>
        <w:t>的；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>不按规定及时上传下达各种教学文件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。</w:t>
      </w:r>
    </w:p>
    <w:p w:rsidR="00DB621B" w:rsidRDefault="00DB621B" w:rsidP="00DB621B">
      <w:pPr>
        <w:snapToGrid w:val="0"/>
        <w:spacing w:beforeLines="50" w:before="156" w:afterLines="50" w:after="156" w:line="460" w:lineRule="exact"/>
        <w:ind w:firstLineChars="200" w:firstLine="600"/>
        <w:rPr>
          <w:rFonts w:eastAsia="黑体"/>
          <w:bCs/>
          <w:sz w:val="30"/>
          <w:szCs w:val="30"/>
        </w:rPr>
      </w:pPr>
      <w:r>
        <w:rPr>
          <w:rFonts w:eastAsia="黑体"/>
          <w:bCs/>
          <w:sz w:val="30"/>
          <w:szCs w:val="30"/>
        </w:rPr>
        <w:t>三、教学事故认定程序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教学事故发现者可直接向教务处反映。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教务处会同事故发生部门核实责任人，并提出处理意见。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>教学事故级别确认后，教务处在</w:t>
      </w:r>
      <w:r>
        <w:rPr>
          <w:sz w:val="28"/>
          <w:szCs w:val="28"/>
        </w:rPr>
        <w:t>“</w:t>
      </w:r>
      <w:r>
        <w:rPr>
          <w:sz w:val="28"/>
          <w:szCs w:val="28"/>
        </w:rPr>
        <w:t>教学事故登记表</w:t>
      </w:r>
      <w:r>
        <w:rPr>
          <w:sz w:val="28"/>
          <w:szCs w:val="28"/>
        </w:rPr>
        <w:t>”</w:t>
      </w:r>
      <w:r>
        <w:rPr>
          <w:sz w:val="28"/>
          <w:szCs w:val="28"/>
        </w:rPr>
        <w:t>上填写处理意见，报主管院长审批执行。</w:t>
      </w:r>
    </w:p>
    <w:p w:rsidR="00DB621B" w:rsidRDefault="00DB621B" w:rsidP="00DB621B">
      <w:pPr>
        <w:snapToGrid w:val="0"/>
        <w:spacing w:beforeLines="50" w:before="156" w:afterLines="50" w:after="156" w:line="460" w:lineRule="exact"/>
        <w:ind w:firstLineChars="200" w:firstLine="600"/>
        <w:rPr>
          <w:rFonts w:eastAsia="黑体"/>
          <w:bCs/>
          <w:sz w:val="30"/>
          <w:szCs w:val="30"/>
        </w:rPr>
      </w:pPr>
      <w:r>
        <w:rPr>
          <w:rFonts w:eastAsia="黑体"/>
          <w:bCs/>
          <w:sz w:val="30"/>
          <w:szCs w:val="30"/>
        </w:rPr>
        <w:t>四、教学事故的处理</w:t>
      </w:r>
    </w:p>
    <w:p w:rsidR="00DB621B" w:rsidRDefault="00DB621B" w:rsidP="00DB621B">
      <w:pPr>
        <w:snapToGrid w:val="0"/>
        <w:spacing w:line="46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（一）Ⅲ级（一般）教学事故的处理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在教学</w:t>
      </w:r>
      <w:r>
        <w:rPr>
          <w:rFonts w:hint="eastAsia"/>
          <w:sz w:val="28"/>
          <w:szCs w:val="28"/>
        </w:rPr>
        <w:t>口</w:t>
      </w:r>
      <w:r>
        <w:rPr>
          <w:sz w:val="28"/>
          <w:szCs w:val="28"/>
        </w:rPr>
        <w:t>或相关部门范围内给予通报批评</w:t>
      </w:r>
      <w:r>
        <w:rPr>
          <w:rFonts w:hint="eastAsia"/>
          <w:sz w:val="28"/>
          <w:szCs w:val="28"/>
        </w:rPr>
        <w:t>。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取消本年度评优、评先资格</w:t>
      </w:r>
      <w:r>
        <w:rPr>
          <w:rFonts w:hint="eastAsia"/>
          <w:sz w:val="28"/>
          <w:szCs w:val="28"/>
        </w:rPr>
        <w:t>。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>扣发岗位津贴</w:t>
      </w:r>
      <w:r>
        <w:rPr>
          <w:sz w:val="28"/>
          <w:szCs w:val="28"/>
        </w:rPr>
        <w:t>50</w:t>
      </w:r>
      <w:r>
        <w:rPr>
          <w:sz w:val="28"/>
          <w:szCs w:val="28"/>
        </w:rPr>
        <w:t>元</w:t>
      </w:r>
      <w:r>
        <w:rPr>
          <w:rFonts w:hint="eastAsia"/>
          <w:sz w:val="28"/>
          <w:szCs w:val="28"/>
        </w:rPr>
        <w:t>。</w:t>
      </w:r>
    </w:p>
    <w:p w:rsidR="00DB621B" w:rsidRDefault="00DB621B" w:rsidP="00DB621B">
      <w:pPr>
        <w:snapToGrid w:val="0"/>
        <w:spacing w:line="46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（二）Ⅱ级（较大）教学事故的处理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事故责任人写出书面检查</w:t>
      </w:r>
      <w:r>
        <w:rPr>
          <w:rFonts w:hint="eastAsia"/>
          <w:sz w:val="28"/>
          <w:szCs w:val="28"/>
        </w:rPr>
        <w:t>。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全院通报批评，载入本人业务档案</w:t>
      </w:r>
      <w:r>
        <w:rPr>
          <w:rFonts w:hint="eastAsia"/>
          <w:sz w:val="28"/>
          <w:szCs w:val="28"/>
        </w:rPr>
        <w:t>。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>取消本年度评优、评先资格</w:t>
      </w:r>
      <w:r>
        <w:rPr>
          <w:rFonts w:hint="eastAsia"/>
          <w:sz w:val="28"/>
          <w:szCs w:val="28"/>
        </w:rPr>
        <w:t>。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>扣发岗位津贴</w:t>
      </w:r>
      <w:r>
        <w:rPr>
          <w:sz w:val="28"/>
          <w:szCs w:val="28"/>
        </w:rPr>
        <w:t>100</w:t>
      </w:r>
      <w:r>
        <w:rPr>
          <w:sz w:val="28"/>
          <w:szCs w:val="28"/>
        </w:rPr>
        <w:t>元</w:t>
      </w:r>
      <w:r>
        <w:rPr>
          <w:rFonts w:hint="eastAsia"/>
          <w:sz w:val="28"/>
          <w:szCs w:val="28"/>
        </w:rPr>
        <w:t>。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>根据有关管理规定给予事故责任人相应的行政处分</w:t>
      </w:r>
      <w:r>
        <w:rPr>
          <w:rFonts w:hint="eastAsia"/>
          <w:sz w:val="28"/>
          <w:szCs w:val="28"/>
        </w:rPr>
        <w:t>。</w:t>
      </w:r>
    </w:p>
    <w:p w:rsidR="00DB621B" w:rsidRDefault="00DB621B" w:rsidP="00DB621B">
      <w:pPr>
        <w:snapToGrid w:val="0"/>
        <w:spacing w:line="46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（三）Ⅰ级（重大）教学事故的处理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事故责任人写出书面检查。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全院通报批评，载入本人业务档案。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>取消本年度评优、评先资格。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>扣发岗位津贴</w:t>
      </w:r>
      <w:r>
        <w:rPr>
          <w:sz w:val="28"/>
          <w:szCs w:val="28"/>
        </w:rPr>
        <w:t>200</w:t>
      </w:r>
      <w:r>
        <w:rPr>
          <w:sz w:val="28"/>
          <w:szCs w:val="28"/>
        </w:rPr>
        <w:t>元。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>根据有关管理规定给予相应的行政处分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事故责任人触犯法律的，报请有关部门追究其法律责任。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>情节严重的，解除聘用合同。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>年度考核依不合格或不计等次对待。</w:t>
      </w:r>
    </w:p>
    <w:p w:rsidR="00DB621B" w:rsidRDefault="00DB621B" w:rsidP="00DB621B">
      <w:pPr>
        <w:snapToGrid w:val="0"/>
        <w:spacing w:beforeLines="50" w:before="156" w:afterLines="50" w:after="156" w:line="460" w:lineRule="exact"/>
        <w:ind w:firstLineChars="200" w:firstLine="600"/>
        <w:rPr>
          <w:rFonts w:eastAsia="黑体" w:hint="eastAsia"/>
          <w:bCs/>
          <w:sz w:val="30"/>
          <w:szCs w:val="30"/>
        </w:rPr>
      </w:pPr>
      <w:r>
        <w:rPr>
          <w:rFonts w:eastAsia="黑体"/>
          <w:bCs/>
          <w:sz w:val="30"/>
          <w:szCs w:val="30"/>
        </w:rPr>
        <w:t>五、教学事故的申诉与仲裁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对教学事故认定及处理有异议的当事人，可在接到</w:t>
      </w:r>
      <w:r>
        <w:rPr>
          <w:sz w:val="28"/>
          <w:szCs w:val="28"/>
        </w:rPr>
        <w:t>“</w:t>
      </w:r>
      <w:r>
        <w:rPr>
          <w:sz w:val="28"/>
          <w:szCs w:val="28"/>
        </w:rPr>
        <w:t>教学事故登记表</w:t>
      </w:r>
      <w:r>
        <w:rPr>
          <w:sz w:val="28"/>
          <w:szCs w:val="28"/>
        </w:rPr>
        <w:t>”</w:t>
      </w:r>
      <w:r>
        <w:rPr>
          <w:sz w:val="28"/>
          <w:szCs w:val="28"/>
        </w:rPr>
        <w:t>之日起</w:t>
      </w:r>
      <w:r>
        <w:rPr>
          <w:sz w:val="28"/>
          <w:szCs w:val="28"/>
        </w:rPr>
        <w:t>3</w:t>
      </w:r>
      <w:r>
        <w:rPr>
          <w:sz w:val="28"/>
          <w:szCs w:val="28"/>
        </w:rPr>
        <w:t>日内，提出申诉，</w:t>
      </w:r>
      <w:r>
        <w:rPr>
          <w:rFonts w:hint="eastAsia"/>
          <w:sz w:val="28"/>
          <w:szCs w:val="28"/>
        </w:rPr>
        <w:t>经院</w:t>
      </w:r>
      <w:proofErr w:type="gramStart"/>
      <w:r>
        <w:rPr>
          <w:rFonts w:hint="eastAsia"/>
          <w:sz w:val="28"/>
          <w:szCs w:val="28"/>
        </w:rPr>
        <w:t>务</w:t>
      </w:r>
      <w:proofErr w:type="gramEnd"/>
      <w:r>
        <w:rPr>
          <w:rFonts w:hint="eastAsia"/>
          <w:sz w:val="28"/>
          <w:szCs w:val="28"/>
        </w:rPr>
        <w:t>会议</w:t>
      </w:r>
      <w:r>
        <w:rPr>
          <w:sz w:val="28"/>
          <w:szCs w:val="28"/>
        </w:rPr>
        <w:t>研究后给予回复。</w:t>
      </w:r>
    </w:p>
    <w:p w:rsidR="00DB621B" w:rsidRDefault="00DB621B" w:rsidP="00DB621B">
      <w:pPr>
        <w:snapToGrid w:val="0"/>
        <w:spacing w:beforeLines="50" w:before="156" w:afterLines="50" w:after="156" w:line="460" w:lineRule="exact"/>
        <w:ind w:firstLineChars="200" w:firstLine="600"/>
        <w:rPr>
          <w:rFonts w:eastAsia="黑体"/>
          <w:bCs/>
          <w:sz w:val="30"/>
          <w:szCs w:val="30"/>
        </w:rPr>
      </w:pPr>
      <w:r>
        <w:rPr>
          <w:rFonts w:eastAsia="黑体"/>
          <w:bCs/>
          <w:sz w:val="30"/>
          <w:szCs w:val="30"/>
        </w:rPr>
        <w:t>六、附</w:t>
      </w:r>
      <w:r>
        <w:rPr>
          <w:rFonts w:eastAsia="黑体" w:hint="eastAsia"/>
          <w:bCs/>
          <w:sz w:val="30"/>
          <w:szCs w:val="30"/>
        </w:rPr>
        <w:t xml:space="preserve">   </w:t>
      </w:r>
      <w:r>
        <w:rPr>
          <w:rFonts w:eastAsia="黑体"/>
          <w:bCs/>
          <w:sz w:val="30"/>
          <w:szCs w:val="30"/>
        </w:rPr>
        <w:t>则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本规定实施对象包括全院教职员工、各职能部门管理人员、外聘人员及其他相关人员。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发生重大教学事故的部门负责人，在年度评优中实行一票否决制。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sz w:val="28"/>
          <w:szCs w:val="28"/>
        </w:rPr>
        <w:t>本办法结合学院其它管理制度一并执行。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sz w:val="28"/>
          <w:szCs w:val="28"/>
        </w:rPr>
        <w:t>本办法由教务处负责解释。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>本办法自</w:t>
      </w:r>
      <w:r>
        <w:rPr>
          <w:rFonts w:hint="eastAsia"/>
          <w:sz w:val="28"/>
          <w:szCs w:val="28"/>
        </w:rPr>
        <w:t>印</w:t>
      </w:r>
      <w:r>
        <w:rPr>
          <w:sz w:val="28"/>
          <w:szCs w:val="28"/>
        </w:rPr>
        <w:t>发之日起执行。</w:t>
      </w:r>
    </w:p>
    <w:p w:rsidR="00DB621B" w:rsidRDefault="00DB621B" w:rsidP="00DB621B">
      <w:pPr>
        <w:snapToGrid w:val="0"/>
        <w:spacing w:line="460" w:lineRule="exact"/>
        <w:ind w:firstLineChars="200" w:firstLine="560"/>
        <w:rPr>
          <w:rFonts w:hint="eastAsia"/>
          <w:sz w:val="28"/>
          <w:szCs w:val="28"/>
        </w:rPr>
      </w:pPr>
    </w:p>
    <w:p w:rsidR="00DB621B" w:rsidRDefault="00DB621B" w:rsidP="00DB621B">
      <w:pPr>
        <w:snapToGrid w:val="0"/>
        <w:spacing w:line="4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:</w:t>
      </w:r>
    </w:p>
    <w:p w:rsidR="00DB621B" w:rsidRDefault="00DB621B" w:rsidP="00DB621B">
      <w:pPr>
        <w:snapToGrid w:val="0"/>
        <w:spacing w:line="460" w:lineRule="exact"/>
        <w:ind w:firstLineChars="500" w:firstLine="1400"/>
        <w:rPr>
          <w:rFonts w:hint="eastAsia"/>
          <w:sz w:val="28"/>
          <w:szCs w:val="28"/>
        </w:rPr>
      </w:pPr>
      <w:r>
        <w:rPr>
          <w:sz w:val="28"/>
          <w:szCs w:val="28"/>
        </w:rPr>
        <w:t>教学事故</w:t>
      </w:r>
      <w:r>
        <w:rPr>
          <w:rFonts w:hint="eastAsia"/>
          <w:sz w:val="28"/>
          <w:szCs w:val="28"/>
        </w:rPr>
        <w:t>登记表</w:t>
      </w:r>
    </w:p>
    <w:p w:rsidR="00DB621B" w:rsidRDefault="00DB621B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pPr w:leftFromText="180" w:rightFromText="180" w:vertAnchor="page" w:horzAnchor="margin" w:tblpXSpec="center" w:tblpY="2866"/>
        <w:tblW w:w="89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5"/>
        <w:gridCol w:w="1984"/>
        <w:gridCol w:w="806"/>
        <w:gridCol w:w="1173"/>
        <w:gridCol w:w="1565"/>
        <w:gridCol w:w="1843"/>
      </w:tblGrid>
      <w:tr w:rsidR="00DB621B" w:rsidTr="00DB621B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545" w:type="dxa"/>
            <w:vAlign w:val="center"/>
          </w:tcPr>
          <w:p w:rsidR="00DB621B" w:rsidRDefault="00DB621B" w:rsidP="00DB621B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lastRenderedPageBreak/>
              <w:t>事故责任人姓名</w:t>
            </w:r>
          </w:p>
        </w:tc>
        <w:tc>
          <w:tcPr>
            <w:tcW w:w="1984" w:type="dxa"/>
            <w:vAlign w:val="center"/>
          </w:tcPr>
          <w:p w:rsidR="00DB621B" w:rsidRDefault="00DB621B" w:rsidP="00DB621B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6" w:type="dxa"/>
            <w:vAlign w:val="center"/>
          </w:tcPr>
          <w:p w:rsidR="00DB621B" w:rsidRDefault="00DB621B" w:rsidP="00DB621B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性别</w:t>
            </w:r>
          </w:p>
        </w:tc>
        <w:tc>
          <w:tcPr>
            <w:tcW w:w="1173" w:type="dxa"/>
            <w:vAlign w:val="center"/>
          </w:tcPr>
          <w:p w:rsidR="00DB621B" w:rsidRDefault="00DB621B" w:rsidP="00DB621B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DB621B" w:rsidRDefault="00DB621B" w:rsidP="00DB621B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职务/职称</w:t>
            </w:r>
          </w:p>
        </w:tc>
        <w:tc>
          <w:tcPr>
            <w:tcW w:w="1843" w:type="dxa"/>
            <w:vAlign w:val="center"/>
          </w:tcPr>
          <w:p w:rsidR="00DB621B" w:rsidRDefault="00DB621B" w:rsidP="00DB621B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B621B" w:rsidTr="00DB621B">
        <w:tblPrEx>
          <w:tblCellMar>
            <w:top w:w="0" w:type="dxa"/>
            <w:bottom w:w="0" w:type="dxa"/>
          </w:tblCellMar>
        </w:tblPrEx>
        <w:trPr>
          <w:trHeight w:val="3309"/>
        </w:trPr>
        <w:tc>
          <w:tcPr>
            <w:tcW w:w="1545" w:type="dxa"/>
            <w:vAlign w:val="center"/>
          </w:tcPr>
          <w:p w:rsidR="00DB621B" w:rsidRDefault="00DB621B" w:rsidP="00DB621B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事故情况（</w:t>
            </w:r>
            <w:proofErr w:type="gramStart"/>
            <w:r>
              <w:rPr>
                <w:rFonts w:ascii="宋体" w:hAnsi="宋体"/>
                <w:sz w:val="28"/>
                <w:szCs w:val="28"/>
              </w:rPr>
              <w:t>含发生</w:t>
            </w:r>
            <w:proofErr w:type="gramEnd"/>
            <w:r>
              <w:rPr>
                <w:rFonts w:ascii="宋体" w:hAnsi="宋体"/>
                <w:sz w:val="28"/>
                <w:szCs w:val="28"/>
              </w:rPr>
              <w:t>事故时间、地点、后果等）</w:t>
            </w:r>
          </w:p>
        </w:tc>
        <w:tc>
          <w:tcPr>
            <w:tcW w:w="7371" w:type="dxa"/>
            <w:gridSpan w:val="5"/>
            <w:vAlign w:val="center"/>
          </w:tcPr>
          <w:p w:rsidR="00DB621B" w:rsidRPr="00DB621B" w:rsidRDefault="00DB621B" w:rsidP="00DB621B">
            <w:pPr>
              <w:spacing w:line="4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B621B" w:rsidTr="00DB621B">
        <w:tblPrEx>
          <w:tblCellMar>
            <w:top w:w="0" w:type="dxa"/>
            <w:bottom w:w="0" w:type="dxa"/>
          </w:tblCellMar>
        </w:tblPrEx>
        <w:trPr>
          <w:trHeight w:val="3590"/>
        </w:trPr>
        <w:tc>
          <w:tcPr>
            <w:tcW w:w="1545" w:type="dxa"/>
            <w:vAlign w:val="center"/>
          </w:tcPr>
          <w:p w:rsidR="00DB621B" w:rsidRDefault="00DB621B" w:rsidP="00DB621B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教务处和事故发生部门处理意见</w:t>
            </w:r>
          </w:p>
        </w:tc>
        <w:tc>
          <w:tcPr>
            <w:tcW w:w="7371" w:type="dxa"/>
            <w:gridSpan w:val="5"/>
            <w:vAlign w:val="center"/>
          </w:tcPr>
          <w:p w:rsidR="00DB621B" w:rsidRDefault="00DB621B" w:rsidP="00DB621B">
            <w:pPr>
              <w:spacing w:line="460" w:lineRule="exact"/>
              <w:ind w:firstLineChars="1400" w:firstLine="392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DB621B" w:rsidRDefault="00DB621B" w:rsidP="00DB621B">
            <w:pPr>
              <w:spacing w:line="460" w:lineRule="exact"/>
              <w:ind w:firstLineChars="1400" w:firstLine="392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DB621B" w:rsidRDefault="00DB621B" w:rsidP="00DB621B">
            <w:pPr>
              <w:spacing w:line="460" w:lineRule="exact"/>
              <w:ind w:firstLineChars="1400" w:firstLine="392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DB621B" w:rsidRDefault="00DB621B" w:rsidP="00DB621B">
            <w:pPr>
              <w:spacing w:line="460" w:lineRule="exact"/>
              <w:ind w:firstLineChars="1400" w:firstLine="392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DB621B" w:rsidRDefault="00DB621B" w:rsidP="00DB621B">
            <w:pPr>
              <w:spacing w:line="460" w:lineRule="exact"/>
              <w:ind w:firstLineChars="607" w:firstLine="170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负责人签字、盖章：</w:t>
            </w:r>
          </w:p>
          <w:p w:rsidR="00DB621B" w:rsidRDefault="00DB621B" w:rsidP="00DB621B">
            <w:pPr>
              <w:spacing w:line="460" w:lineRule="exact"/>
              <w:ind w:firstLineChars="607" w:firstLine="1700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DB621B" w:rsidRDefault="00DB621B" w:rsidP="00DB621B">
            <w:pPr>
              <w:spacing w:line="460" w:lineRule="exact"/>
              <w:ind w:firstLineChars="607" w:firstLine="1700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     月      日</w:t>
            </w:r>
          </w:p>
        </w:tc>
      </w:tr>
      <w:tr w:rsidR="00DB621B" w:rsidTr="00DB621B">
        <w:tblPrEx>
          <w:tblCellMar>
            <w:top w:w="0" w:type="dxa"/>
            <w:bottom w:w="0" w:type="dxa"/>
          </w:tblCellMar>
        </w:tblPrEx>
        <w:trPr>
          <w:trHeight w:val="4057"/>
        </w:trPr>
        <w:tc>
          <w:tcPr>
            <w:tcW w:w="1545" w:type="dxa"/>
            <w:vAlign w:val="center"/>
          </w:tcPr>
          <w:p w:rsidR="00DB621B" w:rsidRDefault="00DB621B" w:rsidP="00DB621B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主管院长</w:t>
            </w:r>
          </w:p>
          <w:p w:rsidR="00DB621B" w:rsidRDefault="00DB621B" w:rsidP="00DB621B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意见</w:t>
            </w:r>
          </w:p>
        </w:tc>
        <w:tc>
          <w:tcPr>
            <w:tcW w:w="7371" w:type="dxa"/>
            <w:gridSpan w:val="5"/>
            <w:vAlign w:val="center"/>
          </w:tcPr>
          <w:p w:rsidR="00DB621B" w:rsidRDefault="00DB621B" w:rsidP="00DB621B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DB621B" w:rsidRDefault="00DB621B" w:rsidP="00DB621B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DB621B" w:rsidRDefault="00DB621B" w:rsidP="00DB621B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DB621B" w:rsidRDefault="00DB621B" w:rsidP="00DB621B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DB621B" w:rsidRDefault="00DB621B" w:rsidP="00DB621B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签字：</w:t>
            </w:r>
          </w:p>
          <w:p w:rsidR="00DB621B" w:rsidRDefault="00DB621B" w:rsidP="00DB621B">
            <w:pPr>
              <w:spacing w:line="4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DB621B" w:rsidRDefault="00DB621B" w:rsidP="00DB621B">
            <w:pPr>
              <w:spacing w:line="4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年   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月      日</w:t>
            </w:r>
          </w:p>
        </w:tc>
      </w:tr>
    </w:tbl>
    <w:p w:rsidR="00DB621B" w:rsidRPr="00DB621B" w:rsidRDefault="00DB621B" w:rsidP="00DB621B">
      <w:pPr>
        <w:snapToGrid w:val="0"/>
        <w:spacing w:beforeLines="100" w:before="312" w:afterLines="100" w:after="312" w:line="460" w:lineRule="exact"/>
        <w:jc w:val="center"/>
        <w:rPr>
          <w:rFonts w:ascii="方正小标宋简体" w:eastAsia="方正小标宋简体"/>
          <w:sz w:val="40"/>
          <w:szCs w:val="32"/>
        </w:rPr>
      </w:pPr>
      <w:r w:rsidRPr="00DB621B">
        <w:rPr>
          <w:rFonts w:ascii="方正小标宋简体" w:eastAsia="方正小标宋简体" w:hint="eastAsia"/>
          <w:sz w:val="40"/>
          <w:szCs w:val="32"/>
        </w:rPr>
        <w:t>教</w:t>
      </w:r>
      <w:r>
        <w:rPr>
          <w:rFonts w:ascii="方正小标宋简体" w:eastAsia="方正小标宋简体" w:hint="eastAsia"/>
          <w:sz w:val="40"/>
          <w:szCs w:val="32"/>
        </w:rPr>
        <w:t xml:space="preserve">  </w:t>
      </w:r>
      <w:r w:rsidRPr="00DB621B">
        <w:rPr>
          <w:rFonts w:ascii="方正小标宋简体" w:eastAsia="方正小标宋简体" w:hint="eastAsia"/>
          <w:sz w:val="40"/>
          <w:szCs w:val="32"/>
        </w:rPr>
        <w:t>学</w:t>
      </w:r>
      <w:r>
        <w:rPr>
          <w:rFonts w:ascii="方正小标宋简体" w:eastAsia="方正小标宋简体" w:hint="eastAsia"/>
          <w:sz w:val="40"/>
          <w:szCs w:val="32"/>
        </w:rPr>
        <w:t xml:space="preserve">  </w:t>
      </w:r>
      <w:r w:rsidRPr="00DB621B">
        <w:rPr>
          <w:rFonts w:ascii="方正小标宋简体" w:eastAsia="方正小标宋简体" w:hint="eastAsia"/>
          <w:sz w:val="40"/>
          <w:szCs w:val="32"/>
        </w:rPr>
        <w:t>事</w:t>
      </w:r>
      <w:r>
        <w:rPr>
          <w:rFonts w:ascii="方正小标宋简体" w:eastAsia="方正小标宋简体" w:hint="eastAsia"/>
          <w:sz w:val="40"/>
          <w:szCs w:val="32"/>
        </w:rPr>
        <w:t xml:space="preserve">  </w:t>
      </w:r>
      <w:r w:rsidRPr="00DB621B">
        <w:rPr>
          <w:rFonts w:ascii="方正小标宋简体" w:eastAsia="方正小标宋简体" w:hint="eastAsia"/>
          <w:sz w:val="40"/>
          <w:szCs w:val="32"/>
        </w:rPr>
        <w:t>故</w:t>
      </w:r>
      <w:r>
        <w:rPr>
          <w:rFonts w:ascii="方正小标宋简体" w:eastAsia="方正小标宋简体" w:hint="eastAsia"/>
          <w:sz w:val="40"/>
          <w:szCs w:val="32"/>
        </w:rPr>
        <w:t xml:space="preserve">  </w:t>
      </w:r>
      <w:r w:rsidRPr="00DB621B">
        <w:rPr>
          <w:rFonts w:ascii="方正小标宋简体" w:eastAsia="方正小标宋简体" w:hint="eastAsia"/>
          <w:sz w:val="40"/>
          <w:szCs w:val="32"/>
        </w:rPr>
        <w:t>登</w:t>
      </w:r>
      <w:r>
        <w:rPr>
          <w:rFonts w:ascii="方正小标宋简体" w:eastAsia="方正小标宋简体" w:hint="eastAsia"/>
          <w:sz w:val="40"/>
          <w:szCs w:val="32"/>
        </w:rPr>
        <w:t xml:space="preserve">  </w:t>
      </w:r>
      <w:r w:rsidRPr="00DB621B">
        <w:rPr>
          <w:rFonts w:ascii="方正小标宋简体" w:eastAsia="方正小标宋简体" w:hint="eastAsia"/>
          <w:sz w:val="40"/>
          <w:szCs w:val="32"/>
        </w:rPr>
        <w:t>记</w:t>
      </w:r>
      <w:r>
        <w:rPr>
          <w:rFonts w:ascii="方正小标宋简体" w:eastAsia="方正小标宋简体" w:hint="eastAsia"/>
          <w:sz w:val="40"/>
          <w:szCs w:val="32"/>
        </w:rPr>
        <w:t xml:space="preserve">  </w:t>
      </w:r>
      <w:r w:rsidRPr="00DB621B">
        <w:rPr>
          <w:rFonts w:ascii="方正小标宋简体" w:eastAsia="方正小标宋简体" w:hint="eastAsia"/>
          <w:sz w:val="40"/>
          <w:szCs w:val="32"/>
        </w:rPr>
        <w:t>表</w:t>
      </w:r>
    </w:p>
    <w:p w:rsidR="00DB621B" w:rsidRPr="00DB621B" w:rsidRDefault="00DB621B" w:rsidP="00DB621B">
      <w:pPr>
        <w:snapToGrid w:val="0"/>
        <w:spacing w:line="460" w:lineRule="exact"/>
        <w:jc w:val="left"/>
        <w:rPr>
          <w:rFonts w:ascii="方正小标宋简体" w:eastAsia="方正小标宋简体" w:hint="eastAsia"/>
          <w:b/>
          <w:sz w:val="32"/>
          <w:szCs w:val="32"/>
        </w:rPr>
      </w:pPr>
      <w:r w:rsidRPr="00DB621B">
        <w:rPr>
          <w:rFonts w:ascii="宋体" w:hAnsi="宋体" w:hint="eastAsia"/>
          <w:b/>
          <w:sz w:val="28"/>
          <w:szCs w:val="28"/>
        </w:rPr>
        <w:t>部门名称：               时间：</w:t>
      </w:r>
      <w:r w:rsidRPr="00DB621B">
        <w:rPr>
          <w:rFonts w:ascii="宋体" w:hAnsi="宋体" w:hint="eastAsia"/>
          <w:b/>
          <w:sz w:val="28"/>
          <w:szCs w:val="28"/>
        </w:rPr>
        <w:t xml:space="preserve">     </w:t>
      </w:r>
      <w:r w:rsidRPr="00DB621B">
        <w:rPr>
          <w:rFonts w:ascii="宋体" w:hAnsi="宋体"/>
          <w:b/>
          <w:sz w:val="28"/>
          <w:szCs w:val="28"/>
        </w:rPr>
        <w:t xml:space="preserve">     </w:t>
      </w:r>
      <w:r w:rsidRPr="00DB621B">
        <w:rPr>
          <w:rFonts w:ascii="宋体" w:hAnsi="宋体" w:hint="eastAsia"/>
          <w:b/>
          <w:sz w:val="28"/>
          <w:szCs w:val="28"/>
        </w:rPr>
        <w:t xml:space="preserve">    编</w:t>
      </w:r>
      <w:r w:rsidRPr="00DB621B">
        <w:rPr>
          <w:rFonts w:ascii="宋体" w:hAnsi="宋体"/>
          <w:b/>
          <w:sz w:val="28"/>
          <w:szCs w:val="28"/>
        </w:rPr>
        <w:t>号：</w:t>
      </w:r>
    </w:p>
    <w:sectPr w:rsidR="00DB621B" w:rsidRPr="00DB621B" w:rsidSect="00DB621B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1B"/>
    <w:rsid w:val="00067AEF"/>
    <w:rsid w:val="00257A3D"/>
    <w:rsid w:val="00C221EA"/>
    <w:rsid w:val="00DB621B"/>
    <w:rsid w:val="00DD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5B0FEA-D5FD-4C6A-A0DA-00D62C26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467</Words>
  <Characters>2662</Characters>
  <Application>Microsoft Office Word</Application>
  <DocSecurity>0</DocSecurity>
  <Lines>22</Lines>
  <Paragraphs>6</Paragraphs>
  <ScaleCrop>false</ScaleCrop>
  <Company>xmgcedu</Company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2017-12-04T02:21:00Z</dcterms:created>
  <dcterms:modified xsi:type="dcterms:W3CDTF">2017-12-04T02:31:00Z</dcterms:modified>
</cp:coreProperties>
</file>